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53" w:rsidRPr="00E92EFF" w:rsidRDefault="000A5553" w:rsidP="00E55BA1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2EFF">
        <w:rPr>
          <w:rFonts w:ascii="Times New Roman" w:hAnsi="Times New Roman" w:cs="Times New Roman"/>
          <w:b/>
          <w:sz w:val="24"/>
          <w:szCs w:val="24"/>
        </w:rPr>
        <w:t>İLİ          :</w:t>
      </w:r>
      <w:r w:rsidR="00E92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EFF">
        <w:rPr>
          <w:rFonts w:ascii="Times New Roman" w:hAnsi="Times New Roman" w:cs="Times New Roman"/>
          <w:b/>
          <w:sz w:val="24"/>
          <w:szCs w:val="24"/>
        </w:rPr>
        <w:t>BURSA</w:t>
      </w:r>
      <w:proofErr w:type="gramEnd"/>
    </w:p>
    <w:p w:rsidR="000A5553" w:rsidRPr="00E92EFF" w:rsidRDefault="0027761D" w:rsidP="00E55BA1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TARİH  : 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.01.2018</w:t>
      </w:r>
      <w:r w:rsidR="000A5553" w:rsidRPr="00E92E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553" w:rsidRPr="00C72C61" w:rsidRDefault="000A5553" w:rsidP="00C72C61">
      <w:pPr>
        <w:jc w:val="right"/>
        <w:rPr>
          <w:rFonts w:cs="Shaikh Hamdullah Mushaf"/>
          <w:sz w:val="32"/>
          <w:szCs w:val="32"/>
        </w:rPr>
      </w:pPr>
      <w:r w:rsidRPr="00C72C61">
        <w:rPr>
          <w:rFonts w:cs="Shaikh Hamdullah Mushaf"/>
          <w:sz w:val="32"/>
          <w:szCs w:val="32"/>
          <w:rtl/>
        </w:rPr>
        <w:t>بسم الله الرحمن الرحيم</w:t>
      </w:r>
    </w:p>
    <w:p w:rsidR="000A5553" w:rsidRPr="00C72C61" w:rsidRDefault="000A5553" w:rsidP="00C72C61">
      <w:pPr>
        <w:jc w:val="right"/>
        <w:rPr>
          <w:rFonts w:cs="Shaikh Hamdullah Mushaf"/>
          <w:sz w:val="32"/>
          <w:szCs w:val="32"/>
        </w:rPr>
      </w:pPr>
      <w:r w:rsidRPr="00C72C61">
        <w:rPr>
          <w:rFonts w:cs="Shaikh Hamdullah Mushaf"/>
          <w:sz w:val="32"/>
          <w:szCs w:val="32"/>
          <w:rtl/>
        </w:rPr>
        <w:t>إِنَّا كُلَّ شَيْءٍ خَلَقْنَاهُ بِقَدَرٍ</w:t>
      </w:r>
    </w:p>
    <w:p w:rsidR="0006623C" w:rsidRPr="00C72C61" w:rsidRDefault="00A27E14" w:rsidP="00C72C61">
      <w:pPr>
        <w:jc w:val="right"/>
        <w:rPr>
          <w:rFonts w:cs="Shaikh Hamdullah Mushaf"/>
          <w:sz w:val="32"/>
          <w:szCs w:val="32"/>
        </w:rPr>
      </w:pPr>
      <w:r w:rsidRPr="00C72C61">
        <w:rPr>
          <w:rFonts w:cs="Shaikh Hamdullah Mushaf" w:hint="cs"/>
          <w:sz w:val="32"/>
          <w:szCs w:val="32"/>
          <w:rtl/>
        </w:rPr>
        <w:t>قال رسول الله صلي الله عليه وسلم</w:t>
      </w:r>
    </w:p>
    <w:p w:rsidR="00A27E14" w:rsidRPr="00C72C61" w:rsidRDefault="00A27E14" w:rsidP="00C72C61">
      <w:pPr>
        <w:jc w:val="right"/>
        <w:rPr>
          <w:rFonts w:cs="Shaikh Hamdullah Mushaf"/>
          <w:sz w:val="32"/>
          <w:szCs w:val="32"/>
        </w:rPr>
      </w:pPr>
      <w:r w:rsidRPr="00C72C61">
        <w:rPr>
          <w:rFonts w:cs="Shaikh Hamdullah Mushaf"/>
          <w:sz w:val="32"/>
          <w:szCs w:val="32"/>
          <w:rtl/>
        </w:rPr>
        <w:t>اعْقِلْهَا وَتَوَكَّلْ</w:t>
      </w:r>
    </w:p>
    <w:p w:rsidR="000A5553" w:rsidRPr="00F42347" w:rsidRDefault="000A5553" w:rsidP="000A5553">
      <w:pPr>
        <w:jc w:val="center"/>
        <w:rPr>
          <w:rFonts w:ascii="Times New Roman" w:hAnsi="Times New Roman" w:cs="Times New Roman"/>
          <w:b/>
        </w:rPr>
      </w:pPr>
      <w:r w:rsidRPr="00F42347">
        <w:rPr>
          <w:rFonts w:ascii="Times New Roman" w:hAnsi="Times New Roman" w:cs="Times New Roman"/>
          <w:b/>
        </w:rPr>
        <w:t>KAZA VE KADERE İMAN</w:t>
      </w:r>
    </w:p>
    <w:p w:rsidR="000A5553" w:rsidRPr="00F42347" w:rsidRDefault="000A5553" w:rsidP="000A5553">
      <w:pPr>
        <w:ind w:firstLine="708"/>
        <w:jc w:val="both"/>
        <w:rPr>
          <w:rFonts w:ascii="Times New Roman" w:hAnsi="Times New Roman" w:cs="Times New Roman"/>
          <w:b/>
        </w:rPr>
      </w:pPr>
      <w:r w:rsidRPr="00F42347">
        <w:rPr>
          <w:rFonts w:ascii="Times New Roman" w:hAnsi="Times New Roman" w:cs="Times New Roman"/>
          <w:b/>
        </w:rPr>
        <w:t>Muhterem Müslümanlar!</w:t>
      </w:r>
    </w:p>
    <w:p w:rsidR="00AB0F81" w:rsidRDefault="0006623C" w:rsidP="00AB0F81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 xml:space="preserve">Hutbemin başında okuduğum ayet-i kerimede </w:t>
      </w:r>
      <w:proofErr w:type="spellStart"/>
      <w:r w:rsidRPr="00F42347">
        <w:rPr>
          <w:rFonts w:ascii="Times New Roman" w:hAnsi="Times New Roman" w:cs="Times New Roman"/>
        </w:rPr>
        <w:t>Cenab</w:t>
      </w:r>
      <w:proofErr w:type="spellEnd"/>
      <w:r w:rsidR="006C1681">
        <w:rPr>
          <w:rFonts w:ascii="Times New Roman" w:hAnsi="Times New Roman" w:cs="Times New Roman"/>
        </w:rPr>
        <w:t>-ı Hak:</w:t>
      </w:r>
      <w:r w:rsidR="00393584">
        <w:rPr>
          <w:rFonts w:ascii="Times New Roman" w:hAnsi="Times New Roman" w:cs="Times New Roman"/>
        </w:rPr>
        <w:t xml:space="preserve"> “</w:t>
      </w:r>
      <w:r w:rsidRPr="00F42347">
        <w:rPr>
          <w:rFonts w:ascii="Times New Roman" w:hAnsi="Times New Roman" w:cs="Times New Roman"/>
          <w:b/>
        </w:rPr>
        <w:t>Şüphesiz biz her şeyi bir kaderle yarattık</w:t>
      </w:r>
      <w:r w:rsidRPr="00F42347">
        <w:rPr>
          <w:rFonts w:ascii="Times New Roman" w:hAnsi="Times New Roman" w:cs="Times New Roman"/>
        </w:rPr>
        <w:t>”</w:t>
      </w:r>
      <w:r w:rsidR="008C0C37">
        <w:rPr>
          <w:rStyle w:val="SonnotBavurusu"/>
          <w:rFonts w:ascii="Times New Roman" w:hAnsi="Times New Roman"/>
        </w:rPr>
        <w:endnoteReference w:id="1"/>
      </w:r>
      <w:r w:rsidR="00393584">
        <w:rPr>
          <w:rFonts w:ascii="Times New Roman" w:hAnsi="Times New Roman" w:cs="Times New Roman"/>
        </w:rPr>
        <w:t xml:space="preserve"> </w:t>
      </w:r>
      <w:r w:rsidR="008C0C37" w:rsidRPr="00F42347">
        <w:rPr>
          <w:rFonts w:ascii="Times New Roman" w:hAnsi="Times New Roman" w:cs="Times New Roman"/>
        </w:rPr>
        <w:t>buyurmuştur</w:t>
      </w:r>
      <w:r w:rsidR="008C0C37">
        <w:rPr>
          <w:rFonts w:ascii="Times New Roman" w:hAnsi="Times New Roman" w:cs="Times New Roman"/>
        </w:rPr>
        <w:t>.</w:t>
      </w:r>
      <w:r w:rsidR="008C0C37" w:rsidRPr="00AB0F81">
        <w:rPr>
          <w:rFonts w:asciiTheme="majorBidi" w:hAnsiTheme="majorBidi" w:cstheme="majorBidi"/>
          <w:color w:val="000000"/>
        </w:rPr>
        <w:t xml:space="preserve"> </w:t>
      </w:r>
      <w:r w:rsidR="008C0C37" w:rsidRPr="001A219D">
        <w:rPr>
          <w:rFonts w:asciiTheme="majorBidi" w:hAnsiTheme="majorBidi" w:cstheme="majorBidi"/>
          <w:color w:val="000000"/>
        </w:rPr>
        <w:t>Okuduğum hadisi şerifte ise Peygamberimiz (s.a.v</w:t>
      </w:r>
      <w:r w:rsidR="008C0C37" w:rsidRPr="00E930D1">
        <w:rPr>
          <w:rFonts w:ascii="Times New Roman" w:hAnsi="Times New Roman" w:cs="Times New Roman"/>
          <w:color w:val="000000"/>
        </w:rPr>
        <w:t>)</w:t>
      </w:r>
      <w:r w:rsidR="008C0C37">
        <w:rPr>
          <w:rFonts w:ascii="Times New Roman" w:hAnsi="Times New Roman" w:cs="Times New Roman"/>
          <w:color w:val="000000"/>
        </w:rPr>
        <w:t>'e</w:t>
      </w:r>
      <w:r w:rsidR="008C0C37" w:rsidRPr="00F42347">
        <w:rPr>
          <w:rFonts w:ascii="Times New Roman" w:hAnsi="Times New Roman" w:cs="Times New Roman"/>
        </w:rPr>
        <w:t xml:space="preserve"> deveyi bağlayıp da mı, yoksa salıverip de mi Allah’a tevekkül edeyim? </w:t>
      </w:r>
      <w:proofErr w:type="gramStart"/>
      <w:r w:rsidR="008C0C37" w:rsidRPr="00F42347">
        <w:rPr>
          <w:rFonts w:ascii="Times New Roman" w:hAnsi="Times New Roman" w:cs="Times New Roman"/>
        </w:rPr>
        <w:t>diye</w:t>
      </w:r>
      <w:proofErr w:type="gramEnd"/>
      <w:r w:rsidR="008C0C37" w:rsidRPr="00F42347">
        <w:rPr>
          <w:rFonts w:ascii="Times New Roman" w:hAnsi="Times New Roman" w:cs="Times New Roman"/>
        </w:rPr>
        <w:t xml:space="preserve"> sorana Peygamberimiz, (s.a.v.)</w:t>
      </w:r>
      <w:r w:rsidR="008C0C37" w:rsidRPr="00AB0F81">
        <w:rPr>
          <w:rFonts w:ascii="Times New Roman" w:hAnsi="Times New Roman" w:cs="Times New Roman"/>
        </w:rPr>
        <w:t xml:space="preserve"> </w:t>
      </w:r>
      <w:r w:rsidR="008C0C37" w:rsidRPr="00F42347">
        <w:rPr>
          <w:rFonts w:ascii="Times New Roman" w:hAnsi="Times New Roman" w:cs="Times New Roman"/>
        </w:rPr>
        <w:t>“</w:t>
      </w:r>
      <w:r w:rsidR="008C0C37" w:rsidRPr="00F42347">
        <w:rPr>
          <w:rFonts w:ascii="Times New Roman" w:hAnsi="Times New Roman" w:cs="Times New Roman"/>
          <w:b/>
        </w:rPr>
        <w:t>Deveni bağla, Allah’a öyle tevekkül et.</w:t>
      </w:r>
      <w:r w:rsidR="008C0C37" w:rsidRPr="00F42347">
        <w:rPr>
          <w:rFonts w:ascii="Times New Roman" w:hAnsi="Times New Roman" w:cs="Times New Roman"/>
        </w:rPr>
        <w:t>”</w:t>
      </w:r>
      <w:r w:rsidR="00E92EFF">
        <w:rPr>
          <w:rStyle w:val="SonnotBavurusu"/>
          <w:rFonts w:ascii="Times New Roman" w:hAnsi="Times New Roman" w:cs="Times New Roman"/>
        </w:rPr>
        <w:endnoteReference w:id="2"/>
      </w:r>
      <w:r w:rsidR="008C0C37">
        <w:rPr>
          <w:rFonts w:ascii="Times New Roman" w:hAnsi="Times New Roman" w:cs="Times New Roman"/>
        </w:rPr>
        <w:t xml:space="preserve"> </w:t>
      </w:r>
      <w:r w:rsidR="00AB0F81" w:rsidRPr="00F42347">
        <w:rPr>
          <w:rFonts w:ascii="Times New Roman" w:hAnsi="Times New Roman" w:cs="Times New Roman"/>
        </w:rPr>
        <w:t xml:space="preserve"> </w:t>
      </w:r>
      <w:proofErr w:type="gramStart"/>
      <w:r w:rsidR="00AB0F81" w:rsidRPr="00F42347">
        <w:rPr>
          <w:rFonts w:ascii="Times New Roman" w:hAnsi="Times New Roman" w:cs="Times New Roman"/>
        </w:rPr>
        <w:t>buyurmuştur</w:t>
      </w:r>
      <w:proofErr w:type="gramEnd"/>
      <w:r w:rsidR="00AB0F81">
        <w:rPr>
          <w:rFonts w:ascii="Times New Roman" w:hAnsi="Times New Roman" w:cs="Times New Roman"/>
        </w:rPr>
        <w:t>.</w:t>
      </w:r>
    </w:p>
    <w:p w:rsidR="000A5553" w:rsidRPr="00F42347" w:rsidRDefault="0006623C" w:rsidP="000A5553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 xml:space="preserve"> </w:t>
      </w:r>
      <w:r w:rsidR="000A5553" w:rsidRPr="00F42347">
        <w:rPr>
          <w:rFonts w:ascii="Times New Roman" w:hAnsi="Times New Roman" w:cs="Times New Roman"/>
        </w:rPr>
        <w:t>İmanın şartlarından biri de kaza ve kadere inanmaktır.</w:t>
      </w:r>
    </w:p>
    <w:p w:rsidR="000A5553" w:rsidRPr="00F42347" w:rsidRDefault="000A5553" w:rsidP="000A5553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 xml:space="preserve">Kader; </w:t>
      </w:r>
      <w:proofErr w:type="spellStart"/>
      <w:r w:rsidRPr="00F42347">
        <w:rPr>
          <w:rFonts w:ascii="Times New Roman" w:hAnsi="Times New Roman" w:cs="Times New Roman"/>
        </w:rPr>
        <w:t>Cenab</w:t>
      </w:r>
      <w:proofErr w:type="spellEnd"/>
      <w:r w:rsidRPr="00F42347">
        <w:rPr>
          <w:rFonts w:ascii="Times New Roman" w:hAnsi="Times New Roman" w:cs="Times New Roman"/>
        </w:rPr>
        <w:t>-ı Allah’ın ezelden ebede kadar olacak şeylerin yerini, zamanını ve nasıl olacağını bilmesi ve bu bilgiye uygun olarak takdir etmesidir.</w:t>
      </w:r>
    </w:p>
    <w:p w:rsidR="000A5553" w:rsidRPr="00F42347" w:rsidRDefault="000A5553" w:rsidP="000A5553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 xml:space="preserve">Kaza; </w:t>
      </w:r>
      <w:proofErr w:type="spellStart"/>
      <w:r w:rsidRPr="00F42347">
        <w:rPr>
          <w:rFonts w:ascii="Times New Roman" w:hAnsi="Times New Roman" w:cs="Times New Roman"/>
        </w:rPr>
        <w:t>Cenab</w:t>
      </w:r>
      <w:proofErr w:type="spellEnd"/>
      <w:r w:rsidRPr="00F42347">
        <w:rPr>
          <w:rFonts w:ascii="Times New Roman" w:hAnsi="Times New Roman" w:cs="Times New Roman"/>
        </w:rPr>
        <w:t>-ı Allah’ın ezelde takdir buyurduğu şeyleri, zamanı gelince yaratması demektir.</w:t>
      </w:r>
    </w:p>
    <w:p w:rsidR="000A5553" w:rsidRPr="00F42347" w:rsidRDefault="000A5553" w:rsidP="000A5553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 xml:space="preserve">Kaza ve kader; </w:t>
      </w:r>
      <w:proofErr w:type="spellStart"/>
      <w:r w:rsidRPr="00F42347">
        <w:rPr>
          <w:rFonts w:ascii="Times New Roman" w:hAnsi="Times New Roman" w:cs="Times New Roman"/>
        </w:rPr>
        <w:t>Cenab</w:t>
      </w:r>
      <w:proofErr w:type="spellEnd"/>
      <w:r w:rsidRPr="00F42347">
        <w:rPr>
          <w:rFonts w:ascii="Times New Roman" w:hAnsi="Times New Roman" w:cs="Times New Roman"/>
        </w:rPr>
        <w:t>-ı Allah’ın ilim, irade, kudret ve tekvin sıfatlarıyla ilgilidir. Allah (c.c) ilim sıfatıyla olacak şeyleri bütün teferruatı ile bilir. İrade ile bunun takdir ve tercihini yapar. Kudret ve tekvin sıfatıyla da yaratır.</w:t>
      </w:r>
    </w:p>
    <w:p w:rsidR="000A5553" w:rsidRPr="00F42347" w:rsidRDefault="000A5553" w:rsidP="006E3FAD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>.</w:t>
      </w:r>
    </w:p>
    <w:p w:rsidR="000A5553" w:rsidRPr="00F42347" w:rsidRDefault="000A5553" w:rsidP="000A5553">
      <w:pPr>
        <w:spacing w:after="40"/>
        <w:ind w:firstLine="708"/>
        <w:jc w:val="both"/>
        <w:rPr>
          <w:rFonts w:ascii="Times New Roman" w:hAnsi="Times New Roman" w:cs="Times New Roman"/>
          <w:b/>
        </w:rPr>
      </w:pPr>
      <w:r w:rsidRPr="00F42347">
        <w:rPr>
          <w:rFonts w:ascii="Times New Roman" w:hAnsi="Times New Roman" w:cs="Times New Roman"/>
          <w:b/>
        </w:rPr>
        <w:t>Aziz Kardeşlerim!</w:t>
      </w:r>
    </w:p>
    <w:p w:rsidR="000A5553" w:rsidRPr="00F42347" w:rsidRDefault="000A5553" w:rsidP="000A5553">
      <w:pPr>
        <w:spacing w:after="40"/>
        <w:ind w:firstLine="708"/>
        <w:jc w:val="both"/>
        <w:rPr>
          <w:rFonts w:ascii="Times New Roman" w:hAnsi="Times New Roman" w:cs="Times New Roman"/>
          <w:b/>
        </w:rPr>
      </w:pPr>
    </w:p>
    <w:p w:rsidR="000A5553" w:rsidRPr="00F42347" w:rsidRDefault="000A5553" w:rsidP="000A5553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 xml:space="preserve">Her şeyi takdir edip yaratan Allah </w:t>
      </w:r>
      <w:proofErr w:type="gramStart"/>
      <w:r w:rsidRPr="00F42347">
        <w:rPr>
          <w:rFonts w:ascii="Times New Roman" w:hAnsi="Times New Roman" w:cs="Times New Roman"/>
        </w:rPr>
        <w:t>Teala’dır</w:t>
      </w:r>
      <w:proofErr w:type="gramEnd"/>
      <w:r w:rsidRPr="00F42347">
        <w:rPr>
          <w:rFonts w:ascii="Times New Roman" w:hAnsi="Times New Roman" w:cs="Times New Roman"/>
        </w:rPr>
        <w:t xml:space="preserve">. Çünkü O’ndan başka yaratıcı yoktur. Allah (c.c), olmuş-olacak her ne varsa onları önceden biliyor, zamanı gelince onlar da </w:t>
      </w:r>
      <w:proofErr w:type="spellStart"/>
      <w:r w:rsidRPr="00F42347">
        <w:rPr>
          <w:rFonts w:ascii="Times New Roman" w:hAnsi="Times New Roman" w:cs="Times New Roman"/>
        </w:rPr>
        <w:t>Cenab</w:t>
      </w:r>
      <w:proofErr w:type="spellEnd"/>
      <w:r w:rsidRPr="00F42347">
        <w:rPr>
          <w:rFonts w:ascii="Times New Roman" w:hAnsi="Times New Roman" w:cs="Times New Roman"/>
        </w:rPr>
        <w:t>-ı Allah’ın bilgi ve takdirine uygun şekilde meydana geliyor.</w:t>
      </w:r>
    </w:p>
    <w:p w:rsidR="000A5553" w:rsidRPr="00F42347" w:rsidRDefault="000A5553" w:rsidP="000A5553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 xml:space="preserve">Akla </w:t>
      </w:r>
      <w:r w:rsidR="0027761D">
        <w:rPr>
          <w:rFonts w:ascii="Times New Roman" w:hAnsi="Times New Roman" w:cs="Times New Roman"/>
        </w:rPr>
        <w:t xml:space="preserve">şöyle bir soru gelebilir. </w:t>
      </w:r>
      <w:proofErr w:type="gramStart"/>
      <w:r w:rsidR="0027761D">
        <w:rPr>
          <w:rFonts w:ascii="Times New Roman" w:hAnsi="Times New Roman" w:cs="Times New Roman"/>
        </w:rPr>
        <w:t xml:space="preserve">Madem </w:t>
      </w:r>
      <w:r w:rsidRPr="00F42347">
        <w:rPr>
          <w:rFonts w:ascii="Times New Roman" w:hAnsi="Times New Roman" w:cs="Times New Roman"/>
        </w:rPr>
        <w:t>ki</w:t>
      </w:r>
      <w:proofErr w:type="gramEnd"/>
      <w:r w:rsidRPr="00F42347">
        <w:rPr>
          <w:rFonts w:ascii="Times New Roman" w:hAnsi="Times New Roman" w:cs="Times New Roman"/>
        </w:rPr>
        <w:t xml:space="preserve"> her şey Allah’ın takdiriyle oluyor! O halde biz yapılmaması istenen şeyleri yaptığımız için neden sorumlu oluyoruz?</w:t>
      </w:r>
    </w:p>
    <w:p w:rsidR="000A5553" w:rsidRPr="00F42347" w:rsidRDefault="000A5553" w:rsidP="000A5553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lastRenderedPageBreak/>
        <w:t xml:space="preserve">Bu sorunun cevabı şudur: Allah </w:t>
      </w:r>
      <w:proofErr w:type="gramStart"/>
      <w:r w:rsidRPr="00F42347">
        <w:rPr>
          <w:rFonts w:ascii="Times New Roman" w:hAnsi="Times New Roman" w:cs="Times New Roman"/>
        </w:rPr>
        <w:t>Teala</w:t>
      </w:r>
      <w:proofErr w:type="gramEnd"/>
      <w:r w:rsidRPr="00F42347">
        <w:rPr>
          <w:rFonts w:ascii="Times New Roman" w:hAnsi="Times New Roman" w:cs="Times New Roman"/>
        </w:rPr>
        <w:t xml:space="preserve"> insanları yaratmış, onlara akıl, irade ve takdir gücü vermiştir. İşte insan, aklı ve iradesi ile iyi olanı seçmesi ve kötü olandan sakınması gerekir. </w:t>
      </w:r>
    </w:p>
    <w:p w:rsidR="000A5553" w:rsidRPr="00F42347" w:rsidRDefault="000A5553" w:rsidP="000A5553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 xml:space="preserve">Buna irade-i </w:t>
      </w:r>
      <w:proofErr w:type="spellStart"/>
      <w:r w:rsidRPr="00F42347">
        <w:rPr>
          <w:rFonts w:ascii="Times New Roman" w:hAnsi="Times New Roman" w:cs="Times New Roman"/>
        </w:rPr>
        <w:t>cüziyye</w:t>
      </w:r>
      <w:proofErr w:type="spellEnd"/>
      <w:r w:rsidRPr="00F42347">
        <w:rPr>
          <w:rFonts w:ascii="Times New Roman" w:hAnsi="Times New Roman" w:cs="Times New Roman"/>
        </w:rPr>
        <w:t xml:space="preserve"> denmektedir. Bu irademizi hangi tarafa sarf edersek Allah (c.c.)’da o</w:t>
      </w:r>
      <w:r w:rsidR="008B7B6A">
        <w:rPr>
          <w:rFonts w:ascii="Times New Roman" w:hAnsi="Times New Roman" w:cs="Times New Roman"/>
        </w:rPr>
        <w:t>nu</w:t>
      </w:r>
      <w:r w:rsidRPr="00F42347">
        <w:rPr>
          <w:rFonts w:ascii="Times New Roman" w:hAnsi="Times New Roman" w:cs="Times New Roman"/>
        </w:rPr>
        <w:t xml:space="preserve"> isteğimize uygun olarak yaratır.</w:t>
      </w:r>
    </w:p>
    <w:p w:rsidR="00393584" w:rsidRDefault="000A5553" w:rsidP="000A5553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 xml:space="preserve">Hal böyle olunca adam öldüren bir kimse: </w:t>
      </w:r>
    </w:p>
    <w:p w:rsidR="000A5553" w:rsidRPr="00F42347" w:rsidRDefault="000A5553" w:rsidP="000A5553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>- “Ben ne yapayım, Allah’ın takdiri böyle imiş” diyerek bu suçtan kurtulamaz.</w:t>
      </w:r>
    </w:p>
    <w:p w:rsidR="000A5553" w:rsidRPr="00F42347" w:rsidRDefault="000A5553" w:rsidP="000A5553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>Bu adam, iradesini haksız yere adam öldürmeye sarf etmek suretiyle, Allah’ın takdirinin bu şekilde tecelli etmesine sebep olduğu için sorumludur. Bu durum kendi irademize bağlı olan kaderdir.</w:t>
      </w:r>
    </w:p>
    <w:p w:rsidR="000A5553" w:rsidRPr="00F42347" w:rsidRDefault="000A5553" w:rsidP="000A5553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>Bir de insan iradesinin ve kudretinin dışında kalan hadiselere ait kader vardır, şöyle ki;</w:t>
      </w:r>
    </w:p>
    <w:p w:rsidR="000A5553" w:rsidRPr="00F42347" w:rsidRDefault="000A5553" w:rsidP="000A5553">
      <w:pPr>
        <w:spacing w:after="40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ab/>
        <w:t xml:space="preserve">Birdenbire meydana gelen afetlerin neticesi olan zarar ve ziyanlar, fırtınalar, depremler, ölüm halleri gibi olaylar bu kadere örnektir.  </w:t>
      </w:r>
    </w:p>
    <w:p w:rsidR="000A5553" w:rsidRPr="00F42347" w:rsidRDefault="000A5553" w:rsidP="000A5553">
      <w:pPr>
        <w:spacing w:after="40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ab/>
        <w:t>Kadere iman eden kimse, insan iradesi ve kudreti dışında meydana gelen olaylardan ve üzücü hallerden dolayı, bunlar Allah’ın takdiridir der ve sabreder. Bunalımlara düşmez. Kendisini helak etmez.</w:t>
      </w:r>
    </w:p>
    <w:p w:rsidR="000A5553" w:rsidRPr="00F42347" w:rsidRDefault="000A5553" w:rsidP="000A5553">
      <w:pPr>
        <w:spacing w:after="40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ab/>
        <w:t>Kendi hatası ve tedbirsizlikleri yüzünden başına gelenlerden ise, pişman olur. Yanlış tutum ve davranışlardan vazgeçerek, Allah’a sığınır. Allah (</w:t>
      </w:r>
      <w:proofErr w:type="spellStart"/>
      <w:r w:rsidRPr="00F42347">
        <w:rPr>
          <w:rFonts w:ascii="Times New Roman" w:hAnsi="Times New Roman" w:cs="Times New Roman"/>
        </w:rPr>
        <w:t>c.c</w:t>
      </w:r>
      <w:proofErr w:type="spellEnd"/>
      <w:r w:rsidR="00393584">
        <w:rPr>
          <w:rFonts w:ascii="Times New Roman" w:hAnsi="Times New Roman" w:cs="Times New Roman"/>
        </w:rPr>
        <w:t>.</w:t>
      </w:r>
      <w:r w:rsidRPr="00F42347">
        <w:rPr>
          <w:rFonts w:ascii="Times New Roman" w:hAnsi="Times New Roman" w:cs="Times New Roman"/>
        </w:rPr>
        <w:t>)’den yardım ister, ümitsizliğe düşmez.</w:t>
      </w:r>
    </w:p>
    <w:p w:rsidR="000A5553" w:rsidRPr="00F42347" w:rsidRDefault="000A5553" w:rsidP="000A5553">
      <w:pPr>
        <w:spacing w:after="40"/>
        <w:jc w:val="both"/>
        <w:rPr>
          <w:rFonts w:ascii="Times New Roman" w:hAnsi="Times New Roman" w:cs="Times New Roman"/>
        </w:rPr>
      </w:pPr>
    </w:p>
    <w:p w:rsidR="000A5553" w:rsidRPr="00F42347" w:rsidRDefault="000A5553" w:rsidP="000A5553">
      <w:pPr>
        <w:spacing w:after="40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ab/>
      </w:r>
      <w:r w:rsidRPr="00F42347">
        <w:rPr>
          <w:rFonts w:ascii="Times New Roman" w:hAnsi="Times New Roman" w:cs="Times New Roman"/>
          <w:b/>
        </w:rPr>
        <w:t>Değerli Kardeşlerim!</w:t>
      </w:r>
    </w:p>
    <w:p w:rsidR="000A5553" w:rsidRPr="00F42347" w:rsidRDefault="000A5553" w:rsidP="000A5553">
      <w:pPr>
        <w:spacing w:after="40"/>
        <w:jc w:val="both"/>
        <w:rPr>
          <w:rFonts w:ascii="Times New Roman" w:hAnsi="Times New Roman" w:cs="Times New Roman"/>
        </w:rPr>
      </w:pPr>
    </w:p>
    <w:p w:rsidR="004C7A38" w:rsidRDefault="000A5553" w:rsidP="004C7A38">
      <w:pPr>
        <w:spacing w:after="40"/>
        <w:jc w:val="both"/>
        <w:rPr>
          <w:rFonts w:ascii="Times New Roman" w:hAnsi="Times New Roman" w:cs="Times New Roman"/>
        </w:rPr>
      </w:pPr>
      <w:r w:rsidRPr="00F42347">
        <w:rPr>
          <w:rFonts w:ascii="Times New Roman" w:hAnsi="Times New Roman" w:cs="Times New Roman"/>
        </w:rPr>
        <w:tab/>
        <w:t>Kaza ve kaderi doğru anlamalıyız. Kaza ve kadere güvenip de kaderimde ne varsa o olur deyip çalışmamak, sebeplere tevessül etmemek doğru değildir.</w:t>
      </w:r>
      <w:r w:rsidR="004C7A38" w:rsidRPr="004C7A38">
        <w:rPr>
          <w:rFonts w:ascii="Times New Roman" w:hAnsi="Times New Roman" w:cs="Times New Roman"/>
        </w:rPr>
        <w:t xml:space="preserve"> </w:t>
      </w:r>
      <w:r w:rsidR="004C7A38" w:rsidRPr="00F42347">
        <w:rPr>
          <w:rFonts w:ascii="Times New Roman" w:hAnsi="Times New Roman" w:cs="Times New Roman"/>
        </w:rPr>
        <w:t xml:space="preserve">Bu anlayışı </w:t>
      </w:r>
      <w:r w:rsidR="004C7A38">
        <w:rPr>
          <w:rFonts w:ascii="Times New Roman" w:hAnsi="Times New Roman" w:cs="Times New Roman"/>
        </w:rPr>
        <w:t xml:space="preserve">doğru bir şekilde </w:t>
      </w:r>
      <w:r w:rsidR="004C7A38" w:rsidRPr="00F42347">
        <w:rPr>
          <w:rFonts w:ascii="Times New Roman" w:hAnsi="Times New Roman" w:cs="Times New Roman"/>
        </w:rPr>
        <w:t xml:space="preserve">hayatımıza </w:t>
      </w:r>
      <w:proofErr w:type="gramStart"/>
      <w:r w:rsidR="004C7A38" w:rsidRPr="00F42347">
        <w:rPr>
          <w:rFonts w:ascii="Times New Roman" w:hAnsi="Times New Roman" w:cs="Times New Roman"/>
        </w:rPr>
        <w:t>hakim</w:t>
      </w:r>
      <w:proofErr w:type="gramEnd"/>
      <w:r w:rsidR="004C7A38" w:rsidRPr="00F42347">
        <w:rPr>
          <w:rFonts w:ascii="Times New Roman" w:hAnsi="Times New Roman" w:cs="Times New Roman"/>
        </w:rPr>
        <w:t xml:space="preserve"> kılarsak,  İslam’ı doğru anlamış, dünya ve ahiret mutluluğuna ermiş oluruz.</w:t>
      </w:r>
    </w:p>
    <w:sectPr w:rsidR="004C7A38" w:rsidSect="00C72C61">
      <w:endnotePr>
        <w:numFmt w:val="decimal"/>
      </w:endnotePr>
      <w:pgSz w:w="11906" w:h="16838"/>
      <w:pgMar w:top="851" w:right="707" w:bottom="993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D8" w:rsidRDefault="00881CD8" w:rsidP="00FB59A6">
      <w:pPr>
        <w:spacing w:after="0" w:line="240" w:lineRule="auto"/>
      </w:pPr>
      <w:r>
        <w:separator/>
      </w:r>
    </w:p>
  </w:endnote>
  <w:endnote w:type="continuationSeparator" w:id="0">
    <w:p w:rsidR="00881CD8" w:rsidRDefault="00881CD8" w:rsidP="00FB59A6">
      <w:pPr>
        <w:spacing w:after="0" w:line="240" w:lineRule="auto"/>
      </w:pPr>
      <w:r>
        <w:continuationSeparator/>
      </w:r>
    </w:p>
  </w:endnote>
  <w:endnote w:id="1">
    <w:p w:rsidR="00E92EFF" w:rsidRPr="00393584" w:rsidRDefault="008C0C37">
      <w:pPr>
        <w:pStyle w:val="SonnotMetni"/>
        <w:rPr>
          <w:sz w:val="18"/>
          <w:szCs w:val="18"/>
        </w:rPr>
      </w:pPr>
      <w:r w:rsidRPr="00393584">
        <w:rPr>
          <w:rStyle w:val="SonnotBavurusu"/>
          <w:sz w:val="18"/>
          <w:szCs w:val="18"/>
        </w:rPr>
        <w:endnoteRef/>
      </w:r>
      <w:r w:rsidRPr="00393584">
        <w:rPr>
          <w:sz w:val="18"/>
          <w:szCs w:val="18"/>
        </w:rPr>
        <w:t xml:space="preserve"> Kamer;54/49</w:t>
      </w:r>
    </w:p>
  </w:endnote>
  <w:endnote w:id="2">
    <w:p w:rsidR="00E92EFF" w:rsidRPr="00393584" w:rsidRDefault="00E92EFF">
      <w:pPr>
        <w:pStyle w:val="SonnotMetni"/>
        <w:rPr>
          <w:sz w:val="18"/>
          <w:szCs w:val="18"/>
        </w:rPr>
      </w:pPr>
      <w:r w:rsidRPr="00393584">
        <w:rPr>
          <w:rStyle w:val="SonnotBavurusu"/>
          <w:sz w:val="18"/>
          <w:szCs w:val="18"/>
        </w:rPr>
        <w:endnoteRef/>
      </w:r>
      <w:r w:rsidRPr="00393584">
        <w:rPr>
          <w:sz w:val="18"/>
          <w:szCs w:val="18"/>
        </w:rPr>
        <w:t xml:space="preserve"> </w:t>
      </w:r>
      <w:proofErr w:type="spellStart"/>
      <w:r w:rsidRPr="00393584">
        <w:rPr>
          <w:sz w:val="18"/>
          <w:szCs w:val="18"/>
        </w:rPr>
        <w:t>Tirmizi</w:t>
      </w:r>
      <w:proofErr w:type="spellEnd"/>
      <w:r w:rsidRPr="00393584">
        <w:rPr>
          <w:sz w:val="18"/>
          <w:szCs w:val="18"/>
        </w:rPr>
        <w:t>, Kıyame,60</w:t>
      </w:r>
    </w:p>
    <w:p w:rsidR="00E92EFF" w:rsidRDefault="00E92EFF">
      <w:pPr>
        <w:pStyle w:val="SonnotMetni"/>
      </w:pPr>
    </w:p>
    <w:p w:rsidR="00E92EFF" w:rsidRDefault="00E92EFF" w:rsidP="00E92EFF">
      <w:pPr>
        <w:jc w:val="both"/>
        <w:rPr>
          <w:rFonts w:asciiTheme="majorBidi" w:hAnsiTheme="majorBidi" w:cstheme="majorBidi"/>
          <w:b/>
        </w:rPr>
      </w:pPr>
      <w:bookmarkStart w:id="0" w:name="_GoBack"/>
      <w:bookmarkEnd w:id="0"/>
    </w:p>
    <w:p w:rsidR="00E92EFF" w:rsidRPr="00DE37A4" w:rsidRDefault="00E92EFF" w:rsidP="00E92EFF">
      <w:pPr>
        <w:jc w:val="both"/>
        <w:rPr>
          <w:rFonts w:asciiTheme="majorBidi" w:hAnsiTheme="majorBidi" w:cstheme="majorBidi"/>
        </w:rPr>
      </w:pPr>
      <w:r w:rsidRPr="00DE37A4">
        <w:rPr>
          <w:rFonts w:asciiTheme="majorBidi" w:hAnsiTheme="majorBidi" w:cstheme="majorBidi"/>
          <w:b/>
        </w:rPr>
        <w:t>Hazırlayan:</w:t>
      </w:r>
      <w:r w:rsidRPr="00DE37A4">
        <w:rPr>
          <w:rFonts w:asciiTheme="majorBidi" w:hAnsiTheme="majorBidi" w:cstheme="majorBidi"/>
        </w:rPr>
        <w:t xml:space="preserve"> Osman TOK-Osmangazi </w:t>
      </w:r>
      <w:r>
        <w:rPr>
          <w:rFonts w:asciiTheme="majorBidi" w:hAnsiTheme="majorBidi" w:cstheme="majorBidi"/>
        </w:rPr>
        <w:t xml:space="preserve">Süleyman Çelebi </w:t>
      </w:r>
      <w:r w:rsidRPr="00DE37A4">
        <w:rPr>
          <w:rFonts w:asciiTheme="majorBidi" w:hAnsiTheme="majorBidi" w:cstheme="majorBidi"/>
        </w:rPr>
        <w:t>Camii İ.H.</w:t>
      </w:r>
    </w:p>
    <w:p w:rsidR="00E92EFF" w:rsidRPr="004C7A38" w:rsidRDefault="00E92EFF" w:rsidP="00E92EFF">
      <w:pPr>
        <w:jc w:val="both"/>
        <w:rPr>
          <w:rFonts w:asciiTheme="majorBidi" w:hAnsiTheme="majorBidi" w:cstheme="majorBidi"/>
        </w:rPr>
      </w:pPr>
      <w:r w:rsidRPr="00DE37A4">
        <w:rPr>
          <w:rFonts w:asciiTheme="majorBidi" w:hAnsiTheme="majorBidi" w:cstheme="majorBidi"/>
          <w:b/>
        </w:rPr>
        <w:t>Redaksiyon:</w:t>
      </w:r>
      <w:r w:rsidRPr="00DE37A4">
        <w:rPr>
          <w:rFonts w:asciiTheme="majorBidi" w:hAnsiTheme="majorBidi" w:cstheme="majorBidi"/>
        </w:rPr>
        <w:t xml:space="preserve"> İl İrşat Kurulu</w:t>
      </w:r>
    </w:p>
    <w:p w:rsidR="00E92EFF" w:rsidRDefault="00E92EFF">
      <w:pPr>
        <w:pStyle w:val="SonnotMetni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D8" w:rsidRDefault="00881CD8" w:rsidP="00FB59A6">
      <w:pPr>
        <w:spacing w:after="0" w:line="240" w:lineRule="auto"/>
      </w:pPr>
      <w:r>
        <w:separator/>
      </w:r>
    </w:p>
  </w:footnote>
  <w:footnote w:type="continuationSeparator" w:id="0">
    <w:p w:rsidR="00881CD8" w:rsidRDefault="00881CD8" w:rsidP="00FB5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53"/>
    <w:rsid w:val="0006623C"/>
    <w:rsid w:val="000A5553"/>
    <w:rsid w:val="001A2AE7"/>
    <w:rsid w:val="001B7059"/>
    <w:rsid w:val="001F2CFB"/>
    <w:rsid w:val="00250B02"/>
    <w:rsid w:val="0027761D"/>
    <w:rsid w:val="00355D60"/>
    <w:rsid w:val="00361462"/>
    <w:rsid w:val="00393584"/>
    <w:rsid w:val="00405FF2"/>
    <w:rsid w:val="004C7A38"/>
    <w:rsid w:val="00597494"/>
    <w:rsid w:val="00610663"/>
    <w:rsid w:val="006C1681"/>
    <w:rsid w:val="006E3FAD"/>
    <w:rsid w:val="007C0688"/>
    <w:rsid w:val="00881CD8"/>
    <w:rsid w:val="008B7B6A"/>
    <w:rsid w:val="008C0C37"/>
    <w:rsid w:val="00A11172"/>
    <w:rsid w:val="00A27E14"/>
    <w:rsid w:val="00A642F5"/>
    <w:rsid w:val="00AB0F81"/>
    <w:rsid w:val="00B16178"/>
    <w:rsid w:val="00B473ED"/>
    <w:rsid w:val="00C72C61"/>
    <w:rsid w:val="00D018D5"/>
    <w:rsid w:val="00D123BD"/>
    <w:rsid w:val="00DE37A4"/>
    <w:rsid w:val="00E16A0A"/>
    <w:rsid w:val="00E55BA1"/>
    <w:rsid w:val="00E92EFF"/>
    <w:rsid w:val="00EA0DDB"/>
    <w:rsid w:val="00ED13F5"/>
    <w:rsid w:val="00F038C2"/>
    <w:rsid w:val="00FB59A6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0A5553"/>
    <w:rPr>
      <w:rFonts w:cs="Times New Roman"/>
      <w:vertAlign w:val="superscript"/>
    </w:rPr>
  </w:style>
  <w:style w:type="paragraph" w:styleId="DipnotMetni">
    <w:name w:val="footnote text"/>
    <w:basedOn w:val="Normal"/>
    <w:link w:val="DipnotMetniChar"/>
    <w:rsid w:val="006E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E3FA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C0C3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C0C37"/>
    <w:rPr>
      <w:rFonts w:eastAsiaTheme="minorEastAsia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8C0C37"/>
    <w:rPr>
      <w:vertAlign w:val="superscript"/>
    </w:rPr>
  </w:style>
  <w:style w:type="paragraph" w:styleId="AralkYok">
    <w:name w:val="No Spacing"/>
    <w:uiPriority w:val="1"/>
    <w:qFormat/>
    <w:rsid w:val="00E92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0A5553"/>
    <w:rPr>
      <w:rFonts w:cs="Times New Roman"/>
      <w:vertAlign w:val="superscript"/>
    </w:rPr>
  </w:style>
  <w:style w:type="paragraph" w:styleId="DipnotMetni">
    <w:name w:val="footnote text"/>
    <w:basedOn w:val="Normal"/>
    <w:link w:val="DipnotMetniChar"/>
    <w:rsid w:val="006E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E3FA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C0C3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C0C37"/>
    <w:rPr>
      <w:rFonts w:eastAsiaTheme="minorEastAsia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8C0C37"/>
    <w:rPr>
      <w:vertAlign w:val="superscript"/>
    </w:rPr>
  </w:style>
  <w:style w:type="paragraph" w:styleId="AralkYok">
    <w:name w:val="No Spacing"/>
    <w:uiPriority w:val="1"/>
    <w:qFormat/>
    <w:rsid w:val="00E92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838FA-9123-4616-B83D-443F95E2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arda</dc:creator>
  <cp:lastModifiedBy>Gokhan.Ucar</cp:lastModifiedBy>
  <cp:revision>5</cp:revision>
  <dcterms:created xsi:type="dcterms:W3CDTF">2017-06-20T07:33:00Z</dcterms:created>
  <dcterms:modified xsi:type="dcterms:W3CDTF">2017-12-13T08:05:00Z</dcterms:modified>
</cp:coreProperties>
</file>